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690E5C" w14:textId="415F0F98" w:rsidR="00FA3FB2" w:rsidRDefault="00FA3FB2" w:rsidP="00185459">
      <w:pPr>
        <w:rPr>
          <w:sz w:val="20"/>
          <w:szCs w:val="20"/>
        </w:rPr>
      </w:pPr>
    </w:p>
    <w:p w14:paraId="7AD59776" w14:textId="77777777" w:rsidR="00E44097" w:rsidRDefault="00E44097" w:rsidP="00185459">
      <w:pPr>
        <w:rPr>
          <w:sz w:val="20"/>
          <w:szCs w:val="20"/>
        </w:rPr>
      </w:pPr>
    </w:p>
    <w:p w14:paraId="7E2D587B" w14:textId="77777777" w:rsidR="00E44097" w:rsidRDefault="00E44097" w:rsidP="00E44097">
      <w:pPr>
        <w:spacing w:before="80" w:after="120"/>
        <w:jc w:val="center"/>
        <w:rPr>
          <w:rFonts w:ascii="Calibri" w:eastAsia="Times New Roman" w:hAnsi="Calibri" w:cs="Calibri"/>
          <w:i/>
          <w:iCs/>
          <w:kern w:val="2"/>
          <w:sz w:val="22"/>
          <w:szCs w:val="22"/>
          <w:lang w:eastAsia="it-IT"/>
        </w:rPr>
      </w:pPr>
      <w:r w:rsidRPr="00A54530">
        <w:rPr>
          <w:rFonts w:ascii="Calibri" w:eastAsia="Times New Roman" w:hAnsi="Calibri" w:cs="Calibri"/>
          <w:b/>
          <w:bCs/>
          <w:kern w:val="2"/>
          <w:sz w:val="22"/>
          <w:szCs w:val="22"/>
          <w:lang w:eastAsia="it-IT"/>
        </w:rPr>
        <w:t>Voilàp Home alla Brera Design Week 2026 presenta “IO ODIO GLI INFISSI”</w:t>
      </w: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br/>
      </w:r>
      <w:r w:rsidRPr="00A54530">
        <w:rPr>
          <w:rFonts w:ascii="Calibri" w:eastAsia="Times New Roman" w:hAnsi="Calibri" w:cs="Calibri"/>
          <w:i/>
          <w:iCs/>
          <w:kern w:val="2"/>
          <w:sz w:val="22"/>
          <w:szCs w:val="22"/>
          <w:lang w:eastAsia="it-IT"/>
        </w:rPr>
        <w:t>Un’esperienza immersiva per ripensare il ruolo degli infissi tra design e comfort</w:t>
      </w:r>
    </w:p>
    <w:p w14:paraId="2CA86E4E" w14:textId="77777777" w:rsidR="00E44097" w:rsidRPr="00A54530" w:rsidRDefault="00E44097" w:rsidP="00E44097">
      <w:pPr>
        <w:spacing w:before="80" w:after="120"/>
        <w:jc w:val="center"/>
        <w:rPr>
          <w:rFonts w:ascii="Calibri" w:eastAsia="Times New Roman" w:hAnsi="Calibri" w:cs="Calibri"/>
          <w:kern w:val="2"/>
          <w:sz w:val="22"/>
          <w:szCs w:val="22"/>
          <w:lang w:eastAsia="it-IT"/>
        </w:rPr>
      </w:pPr>
    </w:p>
    <w:p w14:paraId="549C777B" w14:textId="77777777" w:rsidR="00E44097" w:rsidRPr="00A54530" w:rsidRDefault="00E44097" w:rsidP="00E44097">
      <w:pPr>
        <w:spacing w:before="80" w:after="120"/>
        <w:rPr>
          <w:rFonts w:ascii="Calibri" w:eastAsia="Times New Roman" w:hAnsi="Calibri" w:cs="Calibri"/>
          <w:kern w:val="2"/>
          <w:sz w:val="22"/>
          <w:szCs w:val="22"/>
          <w:lang w:eastAsia="it-IT"/>
        </w:rPr>
      </w:pP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 xml:space="preserve">Milano, marzo 2026 – In occasione della Brera Design Week, dal 20 al 26 aprile 2026, Voilàp Home partecipa con l’evento </w:t>
      </w:r>
      <w:r w:rsidRPr="00A54530">
        <w:rPr>
          <w:rFonts w:ascii="Calibri" w:eastAsia="Times New Roman" w:hAnsi="Calibri" w:cs="Calibri"/>
          <w:b/>
          <w:bCs/>
          <w:kern w:val="2"/>
          <w:sz w:val="22"/>
          <w:szCs w:val="22"/>
          <w:lang w:eastAsia="it-IT"/>
        </w:rPr>
        <w:t>“IO ODIO GLI INFISSI”</w:t>
      </w: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 xml:space="preserve">, </w:t>
      </w:r>
      <w:r>
        <w:rPr>
          <w:rFonts w:ascii="Calibri" w:eastAsia="Times New Roman" w:hAnsi="Calibri" w:cs="Calibri"/>
          <w:kern w:val="2"/>
          <w:sz w:val="22"/>
          <w:szCs w:val="22"/>
          <w:lang w:eastAsia="it-IT"/>
        </w:rPr>
        <w:t>p</w:t>
      </w: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>resso lo store di Via Mercato 18, nel quartiere Brera.</w:t>
      </w:r>
    </w:p>
    <w:p w14:paraId="11A09F06" w14:textId="77777777" w:rsidR="00E44097" w:rsidRPr="00A54530" w:rsidRDefault="00E44097" w:rsidP="00E44097">
      <w:pPr>
        <w:spacing w:before="80" w:after="120"/>
        <w:rPr>
          <w:rFonts w:ascii="Calibri" w:eastAsia="Times New Roman" w:hAnsi="Calibri" w:cs="Calibri"/>
          <w:kern w:val="2"/>
          <w:sz w:val="22"/>
          <w:szCs w:val="22"/>
          <w:lang w:eastAsia="it-IT"/>
        </w:rPr>
      </w:pP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>Il titolo, volutamente provocatorio, invita a superare i pregiudizi legati al mondo degli infissi: ciò che le persone “odiano” non è il prodotto in sé, ma le complessità che ne accompagnano la scelta e l’installazione. Difficoltà nella selezione di materiali e finiture, tempi lunghi, disorientamento tra le soluzioni e criticità post-installazione sono infatti tra i principali fattori di insoddisfazione.</w:t>
      </w:r>
    </w:p>
    <w:p w14:paraId="5A016DE3" w14:textId="77777777" w:rsidR="00E44097" w:rsidRPr="00A54530" w:rsidRDefault="00E44097" w:rsidP="00E44097">
      <w:pPr>
        <w:spacing w:before="80" w:after="120"/>
        <w:rPr>
          <w:rFonts w:ascii="Calibri" w:eastAsia="Times New Roman" w:hAnsi="Calibri" w:cs="Calibri"/>
          <w:kern w:val="2"/>
          <w:sz w:val="22"/>
          <w:szCs w:val="22"/>
          <w:lang w:eastAsia="it-IT"/>
        </w:rPr>
      </w:pP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>L’iniziativa propone un cambio di prospettiva, presentando l’infisso come elemento di design, comfort e sicurezza. All’interno dello store, i visitatori potranno vivere un’esperienza d’acquisto evoluta e immersiva, supportata da strumenti digitali, configuratori estetici e consulenza personalizzata, pensata per semplificare il processo decisionale.</w:t>
      </w:r>
    </w:p>
    <w:p w14:paraId="03E18CF6" w14:textId="77777777" w:rsidR="00E44097" w:rsidRPr="00A54530" w:rsidRDefault="00E44097" w:rsidP="00E44097">
      <w:pPr>
        <w:spacing w:before="80" w:after="120"/>
        <w:rPr>
          <w:rFonts w:ascii="Calibri" w:eastAsia="Times New Roman" w:hAnsi="Calibri" w:cs="Calibri"/>
          <w:kern w:val="2"/>
          <w:sz w:val="22"/>
          <w:szCs w:val="22"/>
          <w:lang w:eastAsia="it-IT"/>
        </w:rPr>
      </w:pP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 xml:space="preserve">Lo spazio sarà aperto al pubblico per tutta la durata della manifestazione, dalle 10:00 alle 19:00 </w:t>
      </w:r>
      <w:r>
        <w:rPr>
          <w:rFonts w:ascii="Calibri" w:eastAsia="Times New Roman" w:hAnsi="Calibri" w:cs="Calibri"/>
          <w:kern w:val="2"/>
          <w:sz w:val="22"/>
          <w:szCs w:val="22"/>
          <w:lang w:eastAsia="it-IT"/>
        </w:rPr>
        <w:t>da lunedì</w:t>
      </w: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 xml:space="preserve"> a mercoledì e dalle 10:00 alle 22:00 nei giorni di giovedì, venerdì e sabato.</w:t>
      </w:r>
    </w:p>
    <w:p w14:paraId="7EE977A1" w14:textId="77777777" w:rsidR="00E44097" w:rsidRPr="00A54530" w:rsidRDefault="00E44097" w:rsidP="00E44097">
      <w:pPr>
        <w:spacing w:before="80" w:after="120"/>
        <w:rPr>
          <w:rFonts w:ascii="Calibri" w:eastAsia="Times New Roman" w:hAnsi="Calibri" w:cs="Calibri"/>
          <w:kern w:val="2"/>
          <w:sz w:val="22"/>
          <w:szCs w:val="22"/>
          <w:lang w:eastAsia="it-IT"/>
        </w:rPr>
      </w:pPr>
      <w:r w:rsidRPr="00A54530">
        <w:rPr>
          <w:rFonts w:ascii="Calibri" w:eastAsia="Times New Roman" w:hAnsi="Calibri" w:cs="Calibri"/>
          <w:kern w:val="2"/>
          <w:sz w:val="22"/>
          <w:szCs w:val="22"/>
          <w:lang w:eastAsia="it-IT"/>
        </w:rPr>
        <w:t>Con questa partecipazione, Voilàp Home conferma il proprio impegno nel ridefinire l’esperienza nel settore, rendendola più semplice, trasparente e orientata al cliente.</w:t>
      </w:r>
    </w:p>
    <w:p w14:paraId="5D9F5984" w14:textId="77777777" w:rsidR="00E44097" w:rsidRPr="000453E9" w:rsidRDefault="00E44097" w:rsidP="00E44097"/>
    <w:p w14:paraId="453A0ADF" w14:textId="77777777" w:rsidR="00E44097" w:rsidRDefault="00E44097" w:rsidP="00E44097"/>
    <w:p w14:paraId="295A9B5F" w14:textId="77777777" w:rsidR="00E44097" w:rsidRDefault="00E44097" w:rsidP="00E44097"/>
    <w:p w14:paraId="798BCD97" w14:textId="77777777" w:rsidR="00E44097" w:rsidRPr="000453E9" w:rsidRDefault="00E44097" w:rsidP="00E44097"/>
    <w:p w14:paraId="5EBFF8C2" w14:textId="77777777" w:rsidR="00E44097" w:rsidRPr="00385111" w:rsidRDefault="00E44097" w:rsidP="00E44097">
      <w:pPr>
        <w:spacing w:after="160" w:line="259" w:lineRule="auto"/>
        <w:jc w:val="center"/>
        <w:rPr>
          <w:kern w:val="2"/>
          <w14:ligatures w14:val="standardContextual"/>
        </w:rPr>
      </w:pPr>
      <w:r w:rsidRPr="00385111">
        <w:rPr>
          <w:kern w:val="2"/>
          <w14:ligatures w14:val="standardContextual"/>
        </w:rPr>
        <w:t>***</w:t>
      </w:r>
    </w:p>
    <w:p w14:paraId="05B70BF6" w14:textId="77777777" w:rsidR="00E44097" w:rsidRPr="0065547B" w:rsidRDefault="00E44097" w:rsidP="00E44097">
      <w:pPr>
        <w:spacing w:line="276" w:lineRule="auto"/>
        <w:jc w:val="both"/>
        <w:rPr>
          <w:rFonts w:ascii="Calibri" w:hAnsi="Calibri" w:cs="Calibri"/>
          <w:kern w:val="2"/>
          <w:sz w:val="20"/>
          <w:szCs w:val="20"/>
        </w:rPr>
      </w:pPr>
      <w:hyperlink r:id="rId6" w:history="1">
        <w:r w:rsidRPr="0065547B">
          <w:rPr>
            <w:rStyle w:val="Collegamentoipertestuale"/>
            <w:rFonts w:ascii="Calibri" w:hAnsi="Calibri" w:cs="Calibri"/>
            <w:b/>
            <w:bCs/>
            <w:sz w:val="20"/>
            <w:szCs w:val="20"/>
          </w:rPr>
          <w:t>Voilàp</w:t>
        </w:r>
      </w:hyperlink>
      <w:r w:rsidRPr="0065547B">
        <w:rPr>
          <w:rFonts w:cstheme="minorHAnsi"/>
          <w:sz w:val="22"/>
          <w:szCs w:val="22"/>
        </w:rPr>
        <w:t xml:space="preserve"> </w:t>
      </w:r>
      <w:r w:rsidRPr="0065547B">
        <w:rPr>
          <w:rFonts w:ascii="Calibri" w:hAnsi="Calibri" w:cs="Calibri"/>
          <w:kern w:val="2"/>
          <w:sz w:val="20"/>
          <w:szCs w:val="20"/>
        </w:rPr>
        <w:t xml:space="preserve">è un gruppo multinazionale che progetta e realizza sistemi per la smart industry e la smart city basati su elementi hardware e software connessi tra loro per l’acquisizione e gestione dei dati. Leader mondiale nella ideazione e produzione di macchine per la trasformazione di materiali utilizzati nelle costruzioni intelligenti e sostenibili (alluminio, PVC, acciaio e vetro), Voilàp è al servizio del mercato dell’edilizia (Smart Buildings) e dell’industria (aerospaziale, ferroviaria, automotive, illuminotecnica, fonti di energia rinnovabili, arredamento, ecc.). Attraverso soluzioni Internet of Things propone il know-how sviluppato nella smart industry per riconfigurare business tradizionali, come il retail, il real estate, il DOOH (Digital Out of Home) e la logistica. Con i suoi </w:t>
      </w:r>
      <w:r>
        <w:rPr>
          <w:rFonts w:ascii="Calibri" w:hAnsi="Calibri" w:cs="Calibri"/>
          <w:kern w:val="2"/>
          <w:sz w:val="20"/>
          <w:szCs w:val="20"/>
        </w:rPr>
        <w:t>circa 2.000</w:t>
      </w:r>
      <w:r w:rsidRPr="0065547B">
        <w:rPr>
          <w:rFonts w:ascii="Calibri" w:hAnsi="Calibri" w:cs="Calibri"/>
          <w:kern w:val="2"/>
          <w:sz w:val="20"/>
          <w:szCs w:val="20"/>
        </w:rPr>
        <w:t xml:space="preserve"> dipendenti Voilàp è presente in oltre 60 paesi nel mondo e ha registrato nel 2024 un fatturato consolidato di 350 milioni di euro.</w:t>
      </w:r>
    </w:p>
    <w:p w14:paraId="5A529BE8" w14:textId="77777777" w:rsidR="00E44097" w:rsidRPr="0045257D" w:rsidRDefault="00E44097" w:rsidP="00E44097">
      <w:pPr>
        <w:spacing w:after="160" w:line="259" w:lineRule="auto"/>
        <w:jc w:val="both"/>
        <w:rPr>
          <w:rFonts w:ascii="Calibri" w:hAnsi="Calibri" w:cs="Calibri"/>
          <w:kern w:val="2"/>
          <w:sz w:val="20"/>
          <w:szCs w:val="20"/>
        </w:rPr>
      </w:pPr>
    </w:p>
    <w:p w14:paraId="2E33EE52" w14:textId="77777777" w:rsidR="00E44097" w:rsidRDefault="00E44097" w:rsidP="00E44097">
      <w:pPr>
        <w:spacing w:after="160" w:line="259" w:lineRule="auto"/>
        <w:jc w:val="both"/>
        <w:rPr>
          <w:kern w:val="2"/>
          <w:sz w:val="20"/>
          <w:szCs w:val="20"/>
        </w:rPr>
      </w:pPr>
    </w:p>
    <w:p w14:paraId="194A8DDE" w14:textId="77777777" w:rsidR="00E44097" w:rsidRPr="00836A44" w:rsidRDefault="00E44097" w:rsidP="00E44097">
      <w:pPr>
        <w:tabs>
          <w:tab w:val="left" w:pos="924"/>
        </w:tabs>
        <w:rPr>
          <w:b/>
          <w:sz w:val="20"/>
          <w:szCs w:val="20"/>
        </w:rPr>
      </w:pPr>
      <w:r w:rsidRPr="00836A44">
        <w:rPr>
          <w:b/>
          <w:sz w:val="20"/>
          <w:szCs w:val="20"/>
        </w:rPr>
        <w:t xml:space="preserve">     </w:t>
      </w:r>
    </w:p>
    <w:p w14:paraId="5C313B76" w14:textId="77777777" w:rsidR="00E44097" w:rsidRPr="0045257D" w:rsidRDefault="00E44097" w:rsidP="00E44097">
      <w:pPr>
        <w:tabs>
          <w:tab w:val="left" w:pos="924"/>
        </w:tabs>
        <w:rPr>
          <w:rFonts w:ascii="Calibri" w:hAnsi="Calibri" w:cs="Calibri"/>
          <w:b/>
          <w:sz w:val="20"/>
          <w:szCs w:val="20"/>
        </w:rPr>
      </w:pPr>
      <w:r w:rsidRPr="0045257D">
        <w:rPr>
          <w:rFonts w:ascii="Calibri" w:hAnsi="Calibri" w:cs="Calibri"/>
          <w:b/>
          <w:sz w:val="20"/>
          <w:szCs w:val="20"/>
        </w:rPr>
        <w:lastRenderedPageBreak/>
        <w:t>Contatti stampa</w:t>
      </w:r>
    </w:p>
    <w:p w14:paraId="67C31873" w14:textId="77777777" w:rsidR="00E44097" w:rsidRPr="0045257D" w:rsidRDefault="00E44097" w:rsidP="00E44097">
      <w:pPr>
        <w:tabs>
          <w:tab w:val="left" w:pos="924"/>
        </w:tabs>
        <w:rPr>
          <w:rFonts w:ascii="Calibri" w:hAnsi="Calibri" w:cs="Calibri"/>
          <w:sz w:val="20"/>
          <w:szCs w:val="20"/>
        </w:rPr>
      </w:pPr>
      <w:r w:rsidRPr="0045257D">
        <w:rPr>
          <w:rFonts w:ascii="Calibri" w:hAnsi="Calibri" w:cs="Calibri"/>
          <w:b/>
          <w:sz w:val="20"/>
          <w:szCs w:val="20"/>
        </w:rPr>
        <w:t xml:space="preserve">Maria Laura Sisti </w:t>
      </w:r>
      <w:r w:rsidRPr="0045257D">
        <w:rPr>
          <w:rFonts w:ascii="Calibri" w:hAnsi="Calibri" w:cs="Calibri"/>
          <w:sz w:val="20"/>
          <w:szCs w:val="20"/>
        </w:rPr>
        <w:t>- Axelcomm</w:t>
      </w:r>
    </w:p>
    <w:p w14:paraId="428DD3E9" w14:textId="77777777" w:rsidR="00E44097" w:rsidRPr="0045257D" w:rsidRDefault="00E44097" w:rsidP="00E44097">
      <w:pPr>
        <w:tabs>
          <w:tab w:val="left" w:pos="924"/>
        </w:tabs>
        <w:rPr>
          <w:rFonts w:ascii="Calibri" w:hAnsi="Calibri" w:cs="Calibri"/>
          <w:sz w:val="20"/>
          <w:szCs w:val="20"/>
        </w:rPr>
      </w:pPr>
      <w:r w:rsidRPr="0045257D">
        <w:rPr>
          <w:rFonts w:ascii="Calibri" w:hAnsi="Calibri" w:cs="Calibri"/>
          <w:sz w:val="20"/>
          <w:szCs w:val="20"/>
        </w:rPr>
        <w:t>+39 347 4282170</w:t>
      </w:r>
    </w:p>
    <w:p w14:paraId="56076D35" w14:textId="77777777" w:rsidR="00E44097" w:rsidRPr="00630A94" w:rsidRDefault="00E44097" w:rsidP="00E44097">
      <w:pPr>
        <w:tabs>
          <w:tab w:val="left" w:pos="924"/>
        </w:tabs>
        <w:rPr>
          <w:rFonts w:ascii="Calibri" w:hAnsi="Calibri" w:cs="Calibri"/>
          <w:sz w:val="16"/>
          <w:szCs w:val="16"/>
        </w:rPr>
      </w:pPr>
      <w:hyperlink r:id="rId7" w:history="1">
        <w:r w:rsidRPr="00630A94">
          <w:rPr>
            <w:sz w:val="20"/>
            <w:szCs w:val="20"/>
          </w:rPr>
          <w:t>laura.sisti@axel-comm.it</w:t>
        </w:r>
      </w:hyperlink>
    </w:p>
    <w:p w14:paraId="75F562BE" w14:textId="77777777" w:rsidR="00E44097" w:rsidRDefault="00E44097" w:rsidP="00E44097">
      <w:pPr>
        <w:tabs>
          <w:tab w:val="left" w:pos="924"/>
        </w:tabs>
        <w:rPr>
          <w:rFonts w:ascii="Calibri" w:hAnsi="Calibri" w:cs="Calibri"/>
          <w:sz w:val="20"/>
          <w:szCs w:val="20"/>
        </w:rPr>
      </w:pPr>
      <w:r w:rsidRPr="00521DA9">
        <w:rPr>
          <w:rFonts w:ascii="Calibri" w:hAnsi="Calibri" w:cs="Calibri"/>
          <w:b/>
          <w:sz w:val="20"/>
          <w:szCs w:val="20"/>
        </w:rPr>
        <w:t xml:space="preserve">Jacopo </w:t>
      </w:r>
      <w:r>
        <w:rPr>
          <w:rFonts w:ascii="Calibri" w:hAnsi="Calibri" w:cs="Calibri"/>
          <w:b/>
          <w:sz w:val="20"/>
          <w:szCs w:val="20"/>
        </w:rPr>
        <w:t>M</w:t>
      </w:r>
      <w:r w:rsidRPr="00521DA9">
        <w:rPr>
          <w:rFonts w:ascii="Calibri" w:hAnsi="Calibri" w:cs="Calibri"/>
          <w:b/>
          <w:sz w:val="20"/>
          <w:szCs w:val="20"/>
        </w:rPr>
        <w:t>eloncelli</w:t>
      </w:r>
      <w:r w:rsidRPr="0045257D">
        <w:rPr>
          <w:rFonts w:ascii="Calibri" w:hAnsi="Calibri" w:cs="Calibri"/>
          <w:sz w:val="20"/>
          <w:szCs w:val="20"/>
        </w:rPr>
        <w:t xml:space="preserve"> </w:t>
      </w:r>
      <w:r>
        <w:rPr>
          <w:rFonts w:ascii="Calibri" w:hAnsi="Calibri" w:cs="Calibri"/>
          <w:sz w:val="20"/>
          <w:szCs w:val="20"/>
        </w:rPr>
        <w:t>– Axelcomm</w:t>
      </w:r>
    </w:p>
    <w:p w14:paraId="61DA00B7" w14:textId="77777777" w:rsidR="00E44097" w:rsidRPr="0045257D" w:rsidRDefault="00E44097" w:rsidP="00E44097">
      <w:pPr>
        <w:tabs>
          <w:tab w:val="left" w:pos="924"/>
        </w:tabs>
        <w:rPr>
          <w:rFonts w:ascii="Calibri" w:hAnsi="Calibri" w:cs="Calibri"/>
          <w:sz w:val="20"/>
          <w:szCs w:val="20"/>
        </w:rPr>
      </w:pPr>
      <w:r w:rsidRPr="0045257D">
        <w:rPr>
          <w:rFonts w:ascii="Calibri" w:hAnsi="Calibri" w:cs="Calibri"/>
          <w:sz w:val="20"/>
          <w:szCs w:val="20"/>
        </w:rPr>
        <w:t>+39 3</w:t>
      </w:r>
      <w:r>
        <w:rPr>
          <w:rFonts w:ascii="Calibri" w:hAnsi="Calibri" w:cs="Calibri"/>
          <w:sz w:val="20"/>
          <w:szCs w:val="20"/>
        </w:rPr>
        <w:t>66 3431783</w:t>
      </w:r>
    </w:p>
    <w:p w14:paraId="035A69B1" w14:textId="77777777" w:rsidR="00E44097" w:rsidRPr="0045257D" w:rsidRDefault="00E44097" w:rsidP="00E44097">
      <w:pPr>
        <w:tabs>
          <w:tab w:val="left" w:pos="924"/>
        </w:tabs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jacopo</w:t>
      </w:r>
      <w:r w:rsidRPr="0045257D">
        <w:rPr>
          <w:rFonts w:ascii="Calibri" w:hAnsi="Calibri" w:cs="Calibri"/>
          <w:sz w:val="20"/>
          <w:szCs w:val="20"/>
        </w:rPr>
        <w:t>.</w:t>
      </w:r>
      <w:r>
        <w:rPr>
          <w:rFonts w:ascii="Calibri" w:hAnsi="Calibri" w:cs="Calibri"/>
          <w:sz w:val="20"/>
          <w:szCs w:val="20"/>
        </w:rPr>
        <w:t>meloncelli</w:t>
      </w:r>
      <w:r w:rsidRPr="0045257D">
        <w:rPr>
          <w:rFonts w:ascii="Calibri" w:hAnsi="Calibri" w:cs="Calibri"/>
          <w:sz w:val="20"/>
          <w:szCs w:val="20"/>
        </w:rPr>
        <w:t>@axel-comm.it</w:t>
      </w:r>
    </w:p>
    <w:p w14:paraId="4B866714" w14:textId="77777777" w:rsidR="00E44097" w:rsidRDefault="00E44097" w:rsidP="00185459">
      <w:pPr>
        <w:rPr>
          <w:sz w:val="20"/>
          <w:szCs w:val="20"/>
        </w:rPr>
      </w:pPr>
    </w:p>
    <w:p w14:paraId="76E60F8F" w14:textId="72EFDCE1" w:rsidR="00C75F09" w:rsidRDefault="00C75F09" w:rsidP="00185459">
      <w:pPr>
        <w:rPr>
          <w:sz w:val="20"/>
          <w:szCs w:val="20"/>
        </w:rPr>
      </w:pPr>
    </w:p>
    <w:p w14:paraId="76F98E5C" w14:textId="5ED74B8B" w:rsidR="00C75F09" w:rsidRDefault="00C75F09" w:rsidP="00185459">
      <w:pPr>
        <w:rPr>
          <w:sz w:val="20"/>
          <w:szCs w:val="20"/>
        </w:rPr>
      </w:pPr>
    </w:p>
    <w:p w14:paraId="0479F189" w14:textId="5533C6AC" w:rsidR="00C75F09" w:rsidRDefault="00C75F09" w:rsidP="00185459">
      <w:pPr>
        <w:rPr>
          <w:sz w:val="20"/>
          <w:szCs w:val="20"/>
        </w:rPr>
      </w:pPr>
    </w:p>
    <w:p w14:paraId="3E598D46" w14:textId="0C8D99A3" w:rsidR="00C75F09" w:rsidRDefault="00C75F09" w:rsidP="00185459">
      <w:pPr>
        <w:rPr>
          <w:sz w:val="20"/>
          <w:szCs w:val="20"/>
        </w:rPr>
      </w:pPr>
    </w:p>
    <w:p w14:paraId="2F4BC893" w14:textId="095A7863" w:rsidR="00C75F09" w:rsidRDefault="00C75F09" w:rsidP="00185459">
      <w:pPr>
        <w:rPr>
          <w:sz w:val="20"/>
          <w:szCs w:val="20"/>
        </w:rPr>
      </w:pPr>
    </w:p>
    <w:p w14:paraId="6EC91E4B" w14:textId="349C0328" w:rsidR="00C75F09" w:rsidRDefault="00C75F09" w:rsidP="00185459">
      <w:pPr>
        <w:rPr>
          <w:sz w:val="20"/>
          <w:szCs w:val="20"/>
        </w:rPr>
      </w:pPr>
    </w:p>
    <w:p w14:paraId="6031DC30" w14:textId="73D9024A" w:rsidR="00C75F09" w:rsidRDefault="00C75F09" w:rsidP="00185459">
      <w:pPr>
        <w:rPr>
          <w:sz w:val="20"/>
          <w:szCs w:val="20"/>
        </w:rPr>
      </w:pPr>
    </w:p>
    <w:p w14:paraId="6739BD74" w14:textId="2D25ECA0" w:rsidR="00C75F09" w:rsidRDefault="00C75F09" w:rsidP="00185459">
      <w:pPr>
        <w:rPr>
          <w:sz w:val="20"/>
          <w:szCs w:val="20"/>
        </w:rPr>
      </w:pPr>
    </w:p>
    <w:p w14:paraId="22F375AB" w14:textId="70F5D5CB" w:rsidR="00C75F09" w:rsidRDefault="00C75F09" w:rsidP="00185459">
      <w:pPr>
        <w:rPr>
          <w:sz w:val="20"/>
          <w:szCs w:val="20"/>
        </w:rPr>
      </w:pPr>
    </w:p>
    <w:p w14:paraId="2217C130" w14:textId="045B0C68" w:rsidR="00C75F09" w:rsidRDefault="00C75F09" w:rsidP="00185459">
      <w:pPr>
        <w:rPr>
          <w:sz w:val="20"/>
          <w:szCs w:val="20"/>
        </w:rPr>
      </w:pPr>
    </w:p>
    <w:p w14:paraId="33F7AD93" w14:textId="3FCAB84B" w:rsidR="00C75F09" w:rsidRDefault="00C75F09" w:rsidP="00185459">
      <w:pPr>
        <w:rPr>
          <w:sz w:val="20"/>
          <w:szCs w:val="20"/>
        </w:rPr>
      </w:pPr>
    </w:p>
    <w:p w14:paraId="5F0CF18E" w14:textId="0E9BCC66" w:rsidR="00C75F09" w:rsidRDefault="00C75F09" w:rsidP="00185459">
      <w:pPr>
        <w:rPr>
          <w:sz w:val="20"/>
          <w:szCs w:val="20"/>
        </w:rPr>
      </w:pPr>
    </w:p>
    <w:p w14:paraId="09FD298B" w14:textId="502F6DB8" w:rsidR="00C75F09" w:rsidRDefault="00C75F09" w:rsidP="00185459">
      <w:pPr>
        <w:rPr>
          <w:sz w:val="20"/>
          <w:szCs w:val="20"/>
        </w:rPr>
      </w:pPr>
    </w:p>
    <w:p w14:paraId="46911CD6" w14:textId="480C1449" w:rsidR="00C75F09" w:rsidRDefault="00C75F09" w:rsidP="00185459">
      <w:pPr>
        <w:rPr>
          <w:sz w:val="20"/>
          <w:szCs w:val="20"/>
        </w:rPr>
      </w:pPr>
    </w:p>
    <w:p w14:paraId="1273067F" w14:textId="61CCDEAC" w:rsidR="00C75F09" w:rsidRDefault="00C75F09" w:rsidP="00185459">
      <w:pPr>
        <w:rPr>
          <w:sz w:val="20"/>
          <w:szCs w:val="20"/>
        </w:rPr>
      </w:pPr>
    </w:p>
    <w:p w14:paraId="0B875098" w14:textId="612B7E1B" w:rsidR="00C75F09" w:rsidRDefault="00C75F09" w:rsidP="00185459">
      <w:pPr>
        <w:rPr>
          <w:sz w:val="20"/>
          <w:szCs w:val="20"/>
        </w:rPr>
      </w:pPr>
    </w:p>
    <w:p w14:paraId="5C91B610" w14:textId="5D025F00" w:rsidR="00C75F09" w:rsidRDefault="00C75F09" w:rsidP="00185459">
      <w:pPr>
        <w:rPr>
          <w:sz w:val="20"/>
          <w:szCs w:val="20"/>
        </w:rPr>
      </w:pPr>
    </w:p>
    <w:p w14:paraId="3F035F03" w14:textId="7F60D206" w:rsidR="00C75F09" w:rsidRDefault="00C75F09" w:rsidP="00185459">
      <w:pPr>
        <w:rPr>
          <w:sz w:val="20"/>
          <w:szCs w:val="20"/>
        </w:rPr>
      </w:pPr>
    </w:p>
    <w:p w14:paraId="40662B83" w14:textId="2AA019D5" w:rsidR="00C75F09" w:rsidRDefault="00C75F09" w:rsidP="00185459">
      <w:pPr>
        <w:rPr>
          <w:sz w:val="20"/>
          <w:szCs w:val="20"/>
        </w:rPr>
      </w:pPr>
    </w:p>
    <w:p w14:paraId="5B0BC0AB" w14:textId="6CEB341D" w:rsidR="00C75F09" w:rsidRDefault="00C75F09" w:rsidP="00185459">
      <w:pPr>
        <w:rPr>
          <w:sz w:val="20"/>
          <w:szCs w:val="20"/>
        </w:rPr>
      </w:pPr>
    </w:p>
    <w:p w14:paraId="163B2E21" w14:textId="7765698C" w:rsidR="00C75F09" w:rsidRDefault="00C75F09" w:rsidP="00185459">
      <w:pPr>
        <w:rPr>
          <w:sz w:val="20"/>
          <w:szCs w:val="20"/>
        </w:rPr>
      </w:pPr>
    </w:p>
    <w:p w14:paraId="088F1D98" w14:textId="756EFBE6" w:rsidR="00C75F09" w:rsidRDefault="00C75F09" w:rsidP="00185459">
      <w:pPr>
        <w:rPr>
          <w:sz w:val="20"/>
          <w:szCs w:val="20"/>
        </w:rPr>
      </w:pPr>
    </w:p>
    <w:p w14:paraId="3DC2A2C9" w14:textId="6EEBD926" w:rsidR="00C75F09" w:rsidRDefault="00C75F09" w:rsidP="00185459">
      <w:pPr>
        <w:rPr>
          <w:sz w:val="20"/>
          <w:szCs w:val="20"/>
        </w:rPr>
      </w:pPr>
    </w:p>
    <w:p w14:paraId="68F688BA" w14:textId="54E84693" w:rsidR="00C75F09" w:rsidRDefault="00C75F09" w:rsidP="00185459">
      <w:pPr>
        <w:rPr>
          <w:sz w:val="20"/>
          <w:szCs w:val="20"/>
        </w:rPr>
      </w:pPr>
    </w:p>
    <w:p w14:paraId="6DE84AAB" w14:textId="03857717" w:rsidR="00C75F09" w:rsidRDefault="00C75F09" w:rsidP="00185459">
      <w:pPr>
        <w:rPr>
          <w:sz w:val="20"/>
          <w:szCs w:val="20"/>
        </w:rPr>
      </w:pPr>
    </w:p>
    <w:p w14:paraId="32364F4D" w14:textId="688CFB50" w:rsidR="00C75F09" w:rsidRDefault="00C75F09" w:rsidP="00185459">
      <w:pPr>
        <w:rPr>
          <w:sz w:val="20"/>
          <w:szCs w:val="20"/>
        </w:rPr>
      </w:pPr>
    </w:p>
    <w:p w14:paraId="03920AB3" w14:textId="14B13851" w:rsidR="00C75F09" w:rsidRDefault="00C75F09" w:rsidP="00185459">
      <w:pPr>
        <w:rPr>
          <w:sz w:val="20"/>
          <w:szCs w:val="20"/>
        </w:rPr>
      </w:pPr>
    </w:p>
    <w:p w14:paraId="6DCA333F" w14:textId="011CDE18" w:rsidR="00C75F09" w:rsidRDefault="00C75F09" w:rsidP="00185459">
      <w:pPr>
        <w:rPr>
          <w:sz w:val="20"/>
          <w:szCs w:val="20"/>
        </w:rPr>
      </w:pPr>
    </w:p>
    <w:p w14:paraId="4B80E8E7" w14:textId="2B73C9E0" w:rsidR="00C75F09" w:rsidRDefault="00C75F09" w:rsidP="00185459">
      <w:pPr>
        <w:rPr>
          <w:sz w:val="20"/>
          <w:szCs w:val="20"/>
        </w:rPr>
      </w:pPr>
    </w:p>
    <w:p w14:paraId="14146128" w14:textId="6CDFF9A5" w:rsidR="00C75F09" w:rsidRDefault="00C75F09" w:rsidP="00185459">
      <w:pPr>
        <w:rPr>
          <w:sz w:val="20"/>
          <w:szCs w:val="20"/>
        </w:rPr>
      </w:pPr>
    </w:p>
    <w:p w14:paraId="67791F08" w14:textId="2CA86BEB" w:rsidR="00C75F09" w:rsidRDefault="00C75F09" w:rsidP="00185459">
      <w:pPr>
        <w:rPr>
          <w:sz w:val="20"/>
          <w:szCs w:val="20"/>
        </w:rPr>
      </w:pPr>
    </w:p>
    <w:p w14:paraId="5440F36E" w14:textId="5AC7B3BA" w:rsidR="00C75F09" w:rsidRDefault="00C75F09" w:rsidP="00185459">
      <w:pPr>
        <w:rPr>
          <w:sz w:val="20"/>
          <w:szCs w:val="20"/>
        </w:rPr>
      </w:pPr>
    </w:p>
    <w:p w14:paraId="3A46CE92" w14:textId="496F9560" w:rsidR="00C75F09" w:rsidRDefault="00C75F09" w:rsidP="00185459">
      <w:pPr>
        <w:rPr>
          <w:sz w:val="20"/>
          <w:szCs w:val="20"/>
        </w:rPr>
      </w:pPr>
    </w:p>
    <w:p w14:paraId="58C251A6" w14:textId="31C33BFA" w:rsidR="00C75F09" w:rsidRDefault="00C75F09" w:rsidP="00185459">
      <w:pPr>
        <w:rPr>
          <w:sz w:val="20"/>
          <w:szCs w:val="20"/>
        </w:rPr>
      </w:pPr>
    </w:p>
    <w:p w14:paraId="29E0A42A" w14:textId="2A069788" w:rsidR="00C75F09" w:rsidRDefault="00C75F09" w:rsidP="00185459">
      <w:pPr>
        <w:rPr>
          <w:sz w:val="20"/>
          <w:szCs w:val="20"/>
        </w:rPr>
      </w:pPr>
    </w:p>
    <w:p w14:paraId="59EFFFB1" w14:textId="6731077C" w:rsidR="00C75F09" w:rsidRDefault="00C75F09" w:rsidP="00185459">
      <w:pPr>
        <w:rPr>
          <w:sz w:val="20"/>
          <w:szCs w:val="20"/>
        </w:rPr>
      </w:pPr>
    </w:p>
    <w:p w14:paraId="5EF9063F" w14:textId="127195CD" w:rsidR="00C75F09" w:rsidRDefault="00C75F09" w:rsidP="00185459">
      <w:pPr>
        <w:rPr>
          <w:sz w:val="20"/>
          <w:szCs w:val="20"/>
        </w:rPr>
      </w:pPr>
    </w:p>
    <w:p w14:paraId="2A8C9711" w14:textId="6E8C267D" w:rsidR="00C75F09" w:rsidRDefault="00C75F09" w:rsidP="00185459">
      <w:pPr>
        <w:rPr>
          <w:sz w:val="20"/>
          <w:szCs w:val="20"/>
        </w:rPr>
      </w:pPr>
    </w:p>
    <w:p w14:paraId="11AD75E9" w14:textId="46911FB8" w:rsidR="00C75F09" w:rsidRDefault="00C75F09" w:rsidP="00185459">
      <w:pPr>
        <w:rPr>
          <w:sz w:val="20"/>
          <w:szCs w:val="20"/>
        </w:rPr>
      </w:pPr>
    </w:p>
    <w:p w14:paraId="487AB8E6" w14:textId="27142E57" w:rsidR="00C75F09" w:rsidRDefault="00C75F09" w:rsidP="00185459">
      <w:pPr>
        <w:rPr>
          <w:sz w:val="20"/>
          <w:szCs w:val="20"/>
        </w:rPr>
      </w:pPr>
    </w:p>
    <w:p w14:paraId="4C4290D4" w14:textId="30BAEAF6" w:rsidR="00C75F09" w:rsidRDefault="00C75F09" w:rsidP="00185459">
      <w:pPr>
        <w:rPr>
          <w:sz w:val="20"/>
          <w:szCs w:val="20"/>
        </w:rPr>
      </w:pPr>
    </w:p>
    <w:p w14:paraId="0DD49FF5" w14:textId="31094383" w:rsidR="00C75F09" w:rsidRDefault="00C75F09" w:rsidP="00185459">
      <w:pPr>
        <w:rPr>
          <w:sz w:val="20"/>
          <w:szCs w:val="20"/>
        </w:rPr>
      </w:pPr>
    </w:p>
    <w:p w14:paraId="4B6FB355" w14:textId="173FAD4E" w:rsidR="00C75F09" w:rsidRDefault="00C75F09" w:rsidP="00185459">
      <w:pPr>
        <w:rPr>
          <w:sz w:val="20"/>
          <w:szCs w:val="20"/>
        </w:rPr>
      </w:pPr>
    </w:p>
    <w:p w14:paraId="00E8529F" w14:textId="6BB64399" w:rsidR="00C75F09" w:rsidRDefault="00C75F09" w:rsidP="00185459">
      <w:pPr>
        <w:rPr>
          <w:sz w:val="20"/>
          <w:szCs w:val="20"/>
        </w:rPr>
      </w:pPr>
    </w:p>
    <w:p w14:paraId="4A4C3A5F" w14:textId="69682234" w:rsidR="00C75F09" w:rsidRDefault="00C75F09" w:rsidP="00185459">
      <w:pPr>
        <w:rPr>
          <w:sz w:val="20"/>
          <w:szCs w:val="20"/>
        </w:rPr>
      </w:pPr>
    </w:p>
    <w:p w14:paraId="5AF520F8" w14:textId="08FEC282" w:rsidR="00C75F09" w:rsidRDefault="00C75F09" w:rsidP="00185459">
      <w:pPr>
        <w:rPr>
          <w:sz w:val="20"/>
          <w:szCs w:val="20"/>
        </w:rPr>
      </w:pPr>
    </w:p>
    <w:p w14:paraId="3078A4BB" w14:textId="1F5479EB" w:rsidR="00C75F09" w:rsidRDefault="00C75F09" w:rsidP="00185459">
      <w:pPr>
        <w:rPr>
          <w:sz w:val="20"/>
          <w:szCs w:val="20"/>
        </w:rPr>
      </w:pPr>
    </w:p>
    <w:p w14:paraId="06D5FA00" w14:textId="59E48C5E" w:rsidR="00C75F09" w:rsidRDefault="00C75F09" w:rsidP="00185459">
      <w:pPr>
        <w:rPr>
          <w:sz w:val="20"/>
          <w:szCs w:val="20"/>
        </w:rPr>
      </w:pPr>
    </w:p>
    <w:p w14:paraId="2FE9DF18" w14:textId="77777777" w:rsidR="00C75F09" w:rsidRPr="00C75F09" w:rsidRDefault="00C75F09" w:rsidP="00185459">
      <w:pPr>
        <w:rPr>
          <w:sz w:val="20"/>
          <w:szCs w:val="20"/>
        </w:rPr>
      </w:pPr>
    </w:p>
    <w:sectPr w:rsidR="00C75F09" w:rsidRPr="00C75F09" w:rsidSect="00185459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2268" w:right="851" w:bottom="2552" w:left="2410" w:header="0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69D6FB" w14:textId="77777777" w:rsidR="00FA54E8" w:rsidRDefault="00FA54E8" w:rsidP="00C75F09">
      <w:r>
        <w:separator/>
      </w:r>
    </w:p>
  </w:endnote>
  <w:endnote w:type="continuationSeparator" w:id="0">
    <w:p w14:paraId="267B0E86" w14:textId="77777777" w:rsidR="00FA54E8" w:rsidRDefault="00FA54E8" w:rsidP="00C75F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AF6D10" w14:textId="63CD2F10" w:rsidR="00C75F09" w:rsidRDefault="00C75F09">
    <w:pPr>
      <w:pStyle w:val="Pidipagina"/>
    </w:pPr>
    <w:r>
      <w:rPr>
        <w:noProof/>
      </w:rPr>
      <w:drawing>
        <wp:anchor distT="0" distB="0" distL="114300" distR="114300" simplePos="0" relativeHeight="251660288" behindDoc="1" locked="1" layoutInCell="1" allowOverlap="0" wp14:anchorId="51935606" wp14:editId="66501266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8405" cy="1320800"/>
          <wp:effectExtent l="0" t="0" r="0" b="0"/>
          <wp:wrapNone/>
          <wp:docPr id="3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Immagine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71" cy="13211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681677" w14:textId="53D8C0B4" w:rsidR="00C75F09" w:rsidRDefault="00C75F09">
    <w:pPr>
      <w:pStyle w:val="Pidipagina"/>
    </w:pPr>
    <w:r>
      <w:rPr>
        <w:noProof/>
      </w:rPr>
      <w:drawing>
        <wp:anchor distT="0" distB="0" distL="114300" distR="114300" simplePos="0" relativeHeight="251659264" behindDoc="1" locked="1" layoutInCell="1" allowOverlap="0" wp14:anchorId="3D658EF6" wp14:editId="182572F1">
          <wp:simplePos x="0" y="0"/>
          <wp:positionH relativeFrom="page">
            <wp:align>left</wp:align>
          </wp:positionH>
          <wp:positionV relativeFrom="page">
            <wp:align>bottom</wp:align>
          </wp:positionV>
          <wp:extent cx="7558405" cy="1320800"/>
          <wp:effectExtent l="0" t="0" r="0" b="0"/>
          <wp:wrapNone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magine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8771" cy="13211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4FB900" w14:textId="77777777" w:rsidR="00FA54E8" w:rsidRDefault="00FA54E8" w:rsidP="00C75F09">
      <w:r>
        <w:separator/>
      </w:r>
    </w:p>
  </w:footnote>
  <w:footnote w:type="continuationSeparator" w:id="0">
    <w:p w14:paraId="3C723FDA" w14:textId="77777777" w:rsidR="00FA54E8" w:rsidRDefault="00FA54E8" w:rsidP="00C75F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299B3" w14:textId="7B8A4EA4" w:rsidR="00C75F09" w:rsidRDefault="00C75F09">
    <w:pPr>
      <w:pStyle w:val="Intestazione"/>
    </w:pPr>
    <w:r>
      <w:rPr>
        <w:noProof/>
      </w:rPr>
      <w:drawing>
        <wp:anchor distT="0" distB="0" distL="114300" distR="114300" simplePos="0" relativeHeight="251661312" behindDoc="1" locked="1" layoutInCell="1" allowOverlap="0" wp14:anchorId="03F7DE3F" wp14:editId="0906867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435735"/>
          <wp:effectExtent l="0" t="0" r="0" b="0"/>
          <wp:wrapNone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mmagine 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85" cy="1435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670EC8" w14:textId="376008BB" w:rsidR="00C75F09" w:rsidRPr="00C75F09" w:rsidRDefault="00C75F09" w:rsidP="00C75F09">
    <w:pPr>
      <w:pStyle w:val="Intestazione"/>
    </w:pPr>
    <w:r>
      <w:rPr>
        <w:noProof/>
      </w:rPr>
      <w:drawing>
        <wp:anchor distT="0" distB="0" distL="114300" distR="114300" simplePos="0" relativeHeight="251658240" behindDoc="1" locked="1" layoutInCell="1" allowOverlap="0" wp14:anchorId="7A3BC6CC" wp14:editId="05FF2132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59675" cy="1435735"/>
          <wp:effectExtent l="0" t="0" r="0" b="0"/>
          <wp:wrapNone/>
          <wp:docPr id="1" name="Immagin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magin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59980" cy="1435761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75F09"/>
    <w:rsid w:val="00081D6F"/>
    <w:rsid w:val="0010486F"/>
    <w:rsid w:val="00124276"/>
    <w:rsid w:val="00134939"/>
    <w:rsid w:val="001575C0"/>
    <w:rsid w:val="00185459"/>
    <w:rsid w:val="00195FD3"/>
    <w:rsid w:val="002559BB"/>
    <w:rsid w:val="002E3A58"/>
    <w:rsid w:val="00355BB5"/>
    <w:rsid w:val="00365652"/>
    <w:rsid w:val="003E2BCF"/>
    <w:rsid w:val="003F7C75"/>
    <w:rsid w:val="00473BC9"/>
    <w:rsid w:val="004A5986"/>
    <w:rsid w:val="004D5460"/>
    <w:rsid w:val="00601904"/>
    <w:rsid w:val="00623BAE"/>
    <w:rsid w:val="006634A0"/>
    <w:rsid w:val="006C1277"/>
    <w:rsid w:val="006D0441"/>
    <w:rsid w:val="008B48BB"/>
    <w:rsid w:val="00926141"/>
    <w:rsid w:val="009D4A00"/>
    <w:rsid w:val="00A55A4C"/>
    <w:rsid w:val="00AE3401"/>
    <w:rsid w:val="00B3089C"/>
    <w:rsid w:val="00B84B56"/>
    <w:rsid w:val="00BE16CB"/>
    <w:rsid w:val="00C12050"/>
    <w:rsid w:val="00C75F09"/>
    <w:rsid w:val="00DB697F"/>
    <w:rsid w:val="00DF38DB"/>
    <w:rsid w:val="00E44097"/>
    <w:rsid w:val="00F21DE9"/>
    <w:rsid w:val="00F92599"/>
    <w:rsid w:val="00FA3FB2"/>
    <w:rsid w:val="00FA54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748940"/>
  <w15:chartTrackingRefBased/>
  <w15:docId w15:val="{ABD72611-3F75-3849-B8E3-C0ADC25195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it-IT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Intestazione">
    <w:name w:val="header"/>
    <w:basedOn w:val="Normale"/>
    <w:link w:val="IntestazioneCarattere"/>
    <w:uiPriority w:val="99"/>
    <w:unhideWhenUsed/>
    <w:rsid w:val="00C75F09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75F09"/>
  </w:style>
  <w:style w:type="paragraph" w:styleId="Pidipagina">
    <w:name w:val="footer"/>
    <w:basedOn w:val="Normale"/>
    <w:link w:val="PidipaginaCarattere"/>
    <w:uiPriority w:val="99"/>
    <w:unhideWhenUsed/>
    <w:rsid w:val="00C75F09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75F09"/>
  </w:style>
  <w:style w:type="character" w:styleId="Collegamentoipertestuale">
    <w:name w:val="Hyperlink"/>
    <w:basedOn w:val="Carpredefinitoparagrafo"/>
    <w:uiPriority w:val="99"/>
    <w:unhideWhenUsed/>
    <w:rsid w:val="00E44097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yperlink" Target="mailto:laura.sisti@axel-comm.it" TargetMode="Externa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customXml" Target="../customXml/item3.xml"/><Relationship Id="rId1" Type="http://schemas.openxmlformats.org/officeDocument/2006/relationships/styles" Target="styles.xml"/><Relationship Id="rId6" Type="http://schemas.openxmlformats.org/officeDocument/2006/relationships/hyperlink" Target="https://protect.checkpoint.com/v2/r02/___https://www.voilapholding.com/it/home___.YzJlOnN5c2FkbWluc3ZvaWxhcDpjOm86Mjc1ZGNkODFiZWEzYTE5MDVhMzkyMGRjMWE1ZjgxODc6NzpjNDIyOjZhOTliOTc0OGUzYjFmMDc1MzUwNTAwY2U2YjZjNjcwMzJlMmMzOTAxYTUzZjM5MDM4Mjc5NGE5ZGYwZDc4NWQ6cDpGOkY" TargetMode="External"/><Relationship Id="rId11" Type="http://schemas.openxmlformats.org/officeDocument/2006/relationships/footer" Target="footer2.xml"/><Relationship Id="rId5" Type="http://schemas.openxmlformats.org/officeDocument/2006/relationships/endnotes" Target="endnotes.xml"/><Relationship Id="rId15" Type="http://schemas.openxmlformats.org/officeDocument/2006/relationships/customXml" Target="../customXml/item2.xml"/><Relationship Id="rId10" Type="http://schemas.openxmlformats.org/officeDocument/2006/relationships/header" Target="head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customXml" Target="../customXml/item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8109D54D4DDB2542BF04BEEC546C1524" ma:contentTypeVersion="19" ma:contentTypeDescription="Creare un nuovo documento." ma:contentTypeScope="" ma:versionID="325fdccb88703a799d62deeba9b83d35">
  <xsd:schema xmlns:xsd="http://www.w3.org/2001/XMLSchema" xmlns:xs="http://www.w3.org/2001/XMLSchema" xmlns:p="http://schemas.microsoft.com/office/2006/metadata/properties" xmlns:ns2="b7e798f5-64e6-46f1-b045-f46df10c1ca4" xmlns:ns3="90a8c19d-d2f2-41c7-9ac4-ff9bc13196bc" targetNamespace="http://schemas.microsoft.com/office/2006/metadata/properties" ma:root="true" ma:fieldsID="80ba84e7b55d43d1083d05b7b50d2501" ns2:_="" ns3:_="">
    <xsd:import namespace="b7e798f5-64e6-46f1-b045-f46df10c1ca4"/>
    <xsd:import namespace="90a8c19d-d2f2-41c7-9ac4-ff9bc13196b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e798f5-64e6-46f1-b045-f46df10c1ca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6" nillable="true" ma:displayName="Length (seconds)" ma:internalName="MediaLengthInSeconds" ma:readOnly="true">
      <xsd:simpleType>
        <xsd:restriction base="dms:Unknown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Tag immagine" ma:readOnly="false" ma:fieldId="{5cf76f15-5ced-4ddc-b409-7134ff3c332f}" ma:taxonomyMulti="true" ma:sspId="c2a8c577-11cc-4f0f-9f36-b00f6ce6574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6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0a8c19d-d2f2-41c7-9ac4-ff9bc13196bc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Condivis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Condiviso con dettagli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ece5fe8-9fe7-4b8c-9227-422692604725}" ma:internalName="TaxCatchAll" ma:showField="CatchAllData" ma:web="90a8c19d-d2f2-41c7-9ac4-ff9bc13196b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0a8c19d-d2f2-41c7-9ac4-ff9bc13196bc" xsi:nil="true"/>
    <lcf76f155ced4ddcb4097134ff3c332f xmlns="b7e798f5-64e6-46f1-b045-f46df10c1ca4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77F3898-B13D-443E-88B0-0E48FDF5C743}"/>
</file>

<file path=customXml/itemProps2.xml><?xml version="1.0" encoding="utf-8"?>
<ds:datastoreItem xmlns:ds="http://schemas.openxmlformats.org/officeDocument/2006/customXml" ds:itemID="{0BCC50BE-A689-4EAE-9190-FDD97A0FF6FE}"/>
</file>

<file path=customXml/itemProps3.xml><?xml version="1.0" encoding="utf-8"?>
<ds:datastoreItem xmlns:ds="http://schemas.openxmlformats.org/officeDocument/2006/customXml" ds:itemID="{D4823E85-4BCE-4EAE-B80D-9B7C4D8B2A6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441</Words>
  <Characters>2518</Characters>
  <Application>Microsoft Office Word</Application>
  <DocSecurity>4</DocSecurity>
  <Lines>20</Lines>
  <Paragraphs>5</Paragraphs>
  <ScaleCrop>false</ScaleCrop>
  <Company/>
  <LinksUpToDate>false</LinksUpToDate>
  <CharactersWithSpaces>2954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Denis Sentimenti</dc:creator>
  <cp:keywords/>
  <dc:description/>
  <cp:lastModifiedBy>Jacopo Meloncelli</cp:lastModifiedBy>
  <cp:revision>2</cp:revision>
  <dcterms:created xsi:type="dcterms:W3CDTF">2026-03-25T14:41:00Z</dcterms:created>
  <dcterms:modified xsi:type="dcterms:W3CDTF">2026-03-25T14:41:00Z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0x0101008109D54D4DDB2542BF04BEEC546C1524</vt:lpwstr>
  </property>
</Properties>
</file>